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9D969">
    <v:background id="_x0000_s1025" o:bwmode="white" fillcolor="#99d969" o:targetscreensize="1024,768">
      <v:fill color2="#98eb98" focus="100%" type="gradient"/>
    </v:background>
  </w:background>
  <w:body>
    <w:p w:rsidR="006368C2" w:rsidRDefault="001F5665">
      <w:r>
        <w:rPr>
          <w:noProof/>
          <w:lang w:eastAsia="ru-RU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-266699</wp:posOffset>
            </wp:positionV>
            <wp:extent cx="4859081" cy="980440"/>
            <wp:effectExtent l="0" t="0" r="0" b="0"/>
            <wp:wrapNone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630" cy="980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E50D2">
        <w:rPr>
          <w:noProof/>
          <w:lang w:eastAsia="ru-RU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-158115</wp:posOffset>
            </wp:positionV>
            <wp:extent cx="1165860" cy="875665"/>
            <wp:effectExtent l="0" t="0" r="0" b="635"/>
            <wp:wrapNone/>
            <wp:docPr id="1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68C2" w:rsidRPr="006368C2" w:rsidRDefault="006368C2" w:rsidP="006368C2"/>
    <w:p w:rsidR="006368C2" w:rsidRPr="00BC4747" w:rsidRDefault="004310D9" w:rsidP="00BC47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BC4747">
        <w:rPr>
          <w:rFonts w:ascii="Times New Roman" w:hAnsi="Times New Roman" w:cs="Times New Roman"/>
          <w:b/>
          <w:color w:val="002060"/>
          <w:sz w:val="72"/>
          <w:szCs w:val="72"/>
        </w:rPr>
        <w:t>Хотите отдохнуть с пользой для здоровья?</w:t>
      </w:r>
    </w:p>
    <w:p w:rsidR="008C6F7C" w:rsidRPr="00BC4747" w:rsidRDefault="008C6F7C" w:rsidP="001F56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BC4747">
        <w:rPr>
          <w:rFonts w:ascii="Times New Roman" w:hAnsi="Times New Roman" w:cs="Times New Roman"/>
          <w:b/>
          <w:color w:val="002060"/>
          <w:sz w:val="72"/>
          <w:szCs w:val="72"/>
        </w:rPr>
        <w:t>Обращайтесь в профком!</w:t>
      </w:r>
    </w:p>
    <w:p w:rsidR="004310D9" w:rsidRPr="00BC4747" w:rsidRDefault="004310D9" w:rsidP="001F566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BC4747">
        <w:rPr>
          <w:rFonts w:ascii="Times New Roman" w:hAnsi="Times New Roman" w:cs="Times New Roman"/>
          <w:b/>
          <w:color w:val="002060"/>
          <w:sz w:val="72"/>
          <w:szCs w:val="72"/>
        </w:rPr>
        <w:t>Мы поможем Вам!</w:t>
      </w:r>
    </w:p>
    <w:p w:rsidR="006368C2" w:rsidRDefault="00723AF0" w:rsidP="001F5665">
      <w:pPr>
        <w:spacing w:after="0" w:line="240" w:lineRule="auto"/>
        <w:ind w:left="-284"/>
        <w:jc w:val="center"/>
        <w:textAlignment w:val="center"/>
        <w:rPr>
          <w:rFonts w:ascii="Times New Roman" w:eastAsia="+mn-ea" w:hAnsi="Times New Roman" w:cs="+mn-cs"/>
          <w:bCs/>
          <w:color w:val="0000FF"/>
          <w:kern w:val="24"/>
          <w:sz w:val="40"/>
          <w:szCs w:val="40"/>
          <w:lang w:eastAsia="ru-RU"/>
        </w:rPr>
      </w:pPr>
      <w:r w:rsidRPr="001F5665">
        <w:rPr>
          <w:rFonts w:ascii="Times New Roman" w:eastAsia="+mn-ea" w:hAnsi="Times New Roman" w:cs="+mn-cs"/>
          <w:bCs/>
          <w:color w:val="0000FF"/>
          <w:kern w:val="24"/>
          <w:sz w:val="40"/>
          <w:szCs w:val="40"/>
          <w:lang w:eastAsia="ru-RU"/>
        </w:rPr>
        <w:t>Примерный расчет</w:t>
      </w:r>
      <w:r w:rsidR="006368C2" w:rsidRPr="001F5665">
        <w:rPr>
          <w:rFonts w:ascii="Times New Roman" w:eastAsia="+mn-ea" w:hAnsi="Times New Roman" w:cs="+mn-cs"/>
          <w:bCs/>
          <w:color w:val="0000FF"/>
          <w:kern w:val="24"/>
          <w:sz w:val="40"/>
          <w:szCs w:val="40"/>
          <w:lang w:eastAsia="ru-RU"/>
        </w:rPr>
        <w:t xml:space="preserve"> стоимост</w:t>
      </w:r>
      <w:r w:rsidRPr="001F5665">
        <w:rPr>
          <w:rFonts w:ascii="Times New Roman" w:eastAsia="+mn-ea" w:hAnsi="Times New Roman" w:cs="+mn-cs"/>
          <w:bCs/>
          <w:color w:val="0000FF"/>
          <w:kern w:val="24"/>
          <w:sz w:val="40"/>
          <w:szCs w:val="40"/>
          <w:lang w:eastAsia="ru-RU"/>
        </w:rPr>
        <w:t>и</w:t>
      </w:r>
      <w:r w:rsidR="006368C2" w:rsidRPr="001F5665">
        <w:rPr>
          <w:rFonts w:ascii="Times New Roman" w:eastAsia="+mn-ea" w:hAnsi="Times New Roman" w:cs="+mn-cs"/>
          <w:bCs/>
          <w:color w:val="0000FF"/>
          <w:kern w:val="24"/>
          <w:sz w:val="40"/>
          <w:szCs w:val="40"/>
          <w:lang w:eastAsia="ru-RU"/>
        </w:rPr>
        <w:t xml:space="preserve"> путевки</w:t>
      </w:r>
      <w:r w:rsidR="001F5665" w:rsidRPr="001F5665">
        <w:rPr>
          <w:rFonts w:ascii="Times New Roman" w:eastAsia="+mn-ea" w:hAnsi="Times New Roman" w:cs="+mn-cs"/>
          <w:bCs/>
          <w:color w:val="0000FF"/>
          <w:kern w:val="24"/>
          <w:sz w:val="40"/>
          <w:szCs w:val="40"/>
          <w:lang w:eastAsia="ru-RU"/>
        </w:rPr>
        <w:t xml:space="preserve"> </w:t>
      </w:r>
      <w:r w:rsidR="001F5665">
        <w:rPr>
          <w:rFonts w:ascii="Times New Roman" w:eastAsia="+mn-ea" w:hAnsi="Times New Roman" w:cs="+mn-cs"/>
          <w:bCs/>
          <w:color w:val="0000FF"/>
          <w:kern w:val="24"/>
          <w:sz w:val="40"/>
          <w:szCs w:val="40"/>
          <w:lang w:eastAsia="ru-RU"/>
        </w:rPr>
        <w:t xml:space="preserve">на </w:t>
      </w:r>
      <w:r w:rsidR="001F5665" w:rsidRPr="001F5665">
        <w:rPr>
          <w:rFonts w:ascii="Times New Roman" w:eastAsia="+mn-ea" w:hAnsi="Times New Roman" w:cs="+mn-cs"/>
          <w:bCs/>
          <w:color w:val="0000FF"/>
          <w:kern w:val="24"/>
          <w:sz w:val="40"/>
          <w:szCs w:val="40"/>
          <w:lang w:eastAsia="ru-RU"/>
        </w:rPr>
        <w:t>7 дней (суток)</w:t>
      </w:r>
    </w:p>
    <w:p w:rsidR="002C03F8" w:rsidRDefault="002C03F8" w:rsidP="001F5665">
      <w:pPr>
        <w:spacing w:after="0" w:line="240" w:lineRule="auto"/>
        <w:ind w:left="-284"/>
        <w:jc w:val="center"/>
        <w:textAlignment w:val="center"/>
        <w:rPr>
          <w:rFonts w:ascii="Times New Roman" w:eastAsia="+mn-ea" w:hAnsi="Times New Roman" w:cs="+mn-cs"/>
          <w:bCs/>
          <w:color w:val="0000FF"/>
          <w:kern w:val="24"/>
          <w:sz w:val="40"/>
          <w:szCs w:val="40"/>
          <w:lang w:eastAsia="ru-RU"/>
        </w:rPr>
      </w:pPr>
    </w:p>
    <w:tbl>
      <w:tblPr>
        <w:tblStyle w:val="a6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2268"/>
        <w:gridCol w:w="1984"/>
        <w:gridCol w:w="1701"/>
        <w:gridCol w:w="1560"/>
      </w:tblGrid>
      <w:tr w:rsidR="002C03F8" w:rsidRPr="00E37DBB" w:rsidTr="002C03F8">
        <w:tc>
          <w:tcPr>
            <w:tcW w:w="1986" w:type="dxa"/>
            <w:vAlign w:val="center"/>
          </w:tcPr>
          <w:p w:rsidR="002C03F8" w:rsidRPr="00E37DBB" w:rsidRDefault="002C03F8" w:rsidP="00AB6A01">
            <w:pPr>
              <w:jc w:val="center"/>
              <w:textAlignment w:val="center"/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eastAsia="ru-RU"/>
              </w:rPr>
            </w:pPr>
            <w:proofErr w:type="spellStart"/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eastAsia="ru-RU"/>
              </w:rPr>
              <w:t>Ориентировочная</w:t>
            </w:r>
            <w:proofErr w:type="spellEnd"/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eastAsia="ru-RU"/>
              </w:rPr>
              <w:t>полная</w:t>
            </w:r>
            <w:proofErr w:type="spellEnd"/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eastAsia="ru-RU"/>
              </w:rPr>
              <w:t>стоимость</w:t>
            </w:r>
            <w:proofErr w:type="spellEnd"/>
          </w:p>
          <w:p w:rsidR="002C03F8" w:rsidRPr="00E37DBB" w:rsidRDefault="002C03F8" w:rsidP="00AB6A01">
            <w:pPr>
              <w:jc w:val="center"/>
              <w:textAlignment w:val="center"/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eastAsia="ru-RU"/>
              </w:rPr>
            </w:pPr>
            <w:proofErr w:type="spellStart"/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eastAsia="ru-RU"/>
              </w:rPr>
              <w:t>путевки</w:t>
            </w:r>
            <w:proofErr w:type="spellEnd"/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2C03F8" w:rsidRPr="00E37DBB" w:rsidRDefault="002C03F8" w:rsidP="00AB6A01">
            <w:pPr>
              <w:jc w:val="center"/>
              <w:textAlignment w:val="center"/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C03F8" w:rsidRPr="00E37DBB" w:rsidRDefault="002C03F8" w:rsidP="00AB6A01">
            <w:pPr>
              <w:jc w:val="center"/>
              <w:textAlignment w:val="center"/>
              <w:rPr>
                <w:rFonts w:ascii="Arial" w:eastAsia="Times New Roman" w:hAnsi="Arial" w:cs="Arial"/>
                <w:color w:val="0000FF"/>
                <w:sz w:val="28"/>
                <w:szCs w:val="28"/>
                <w:lang w:val="ru-RU" w:eastAsia="ru-RU"/>
              </w:rPr>
            </w:pPr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val="ru-RU" w:eastAsia="ru-RU"/>
              </w:rPr>
              <w:t xml:space="preserve">Скидка </w:t>
            </w:r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u w:val="single"/>
                <w:lang w:val="ru-RU" w:eastAsia="ru-RU"/>
              </w:rPr>
              <w:t xml:space="preserve">25 </w:t>
            </w:r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val="ru-RU" w:eastAsia="ru-RU"/>
              </w:rPr>
              <w:t>%</w:t>
            </w:r>
          </w:p>
          <w:p w:rsidR="002C03F8" w:rsidRPr="00E37DBB" w:rsidRDefault="002C03F8" w:rsidP="00AB6A01">
            <w:pPr>
              <w:jc w:val="center"/>
              <w:textAlignment w:val="center"/>
              <w:rPr>
                <w:rFonts w:ascii="Arial" w:eastAsia="Times New Roman" w:hAnsi="Arial" w:cs="Arial"/>
                <w:color w:val="0000FF"/>
                <w:sz w:val="28"/>
                <w:szCs w:val="28"/>
                <w:lang w:val="ru-RU" w:eastAsia="ru-RU"/>
              </w:rPr>
            </w:pPr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val="ru-RU" w:eastAsia="ru-RU"/>
              </w:rPr>
              <w:t>в санаториях для членов профсоюза</w:t>
            </w:r>
            <w:r w:rsidRPr="00E37DBB">
              <w:rPr>
                <w:rFonts w:ascii="Times New Roman" w:eastAsia="Times New Roman" w:hAnsi="Times New Roman" w:cs="Times New Roman"/>
                <w:color w:val="0000FF"/>
                <w:kern w:val="24"/>
                <w:sz w:val="28"/>
                <w:szCs w:val="28"/>
                <w:lang w:val="ru-RU" w:eastAsia="ru-RU"/>
              </w:rPr>
              <w:t xml:space="preserve"> и их детей</w:t>
            </w:r>
          </w:p>
        </w:tc>
        <w:tc>
          <w:tcPr>
            <w:tcW w:w="2268" w:type="dxa"/>
            <w:vAlign w:val="center"/>
          </w:tcPr>
          <w:p w:rsidR="002C03F8" w:rsidRPr="00E37DBB" w:rsidRDefault="002C03F8" w:rsidP="00AB6A01">
            <w:pPr>
              <w:jc w:val="center"/>
              <w:textAlignment w:val="center"/>
              <w:rPr>
                <w:rFonts w:ascii="Arial" w:eastAsia="Times New Roman" w:hAnsi="Arial" w:cs="Arial"/>
                <w:color w:val="0000FF"/>
                <w:sz w:val="28"/>
                <w:szCs w:val="28"/>
                <w:lang w:val="ru-RU" w:eastAsia="ru-RU"/>
              </w:rPr>
            </w:pPr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val="ru-RU" w:eastAsia="ru-RU"/>
              </w:rPr>
              <w:t>Помощь</w:t>
            </w:r>
          </w:p>
          <w:p w:rsidR="002C03F8" w:rsidRPr="00E37DBB" w:rsidRDefault="002C03F8" w:rsidP="00AB6A01">
            <w:pPr>
              <w:jc w:val="center"/>
              <w:textAlignment w:val="center"/>
              <w:rPr>
                <w:rFonts w:ascii="Arial" w:eastAsia="Times New Roman" w:hAnsi="Arial" w:cs="Arial"/>
                <w:color w:val="0000FF"/>
                <w:sz w:val="28"/>
                <w:szCs w:val="28"/>
                <w:lang w:val="ru-RU" w:eastAsia="ru-RU"/>
              </w:rPr>
            </w:pPr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val="ru-RU" w:eastAsia="ru-RU"/>
              </w:rPr>
              <w:t xml:space="preserve">от Минской областной организации Профсоюза Белэнерготопгаз </w:t>
            </w:r>
          </w:p>
        </w:tc>
        <w:tc>
          <w:tcPr>
            <w:tcW w:w="1984" w:type="dxa"/>
            <w:vAlign w:val="center"/>
          </w:tcPr>
          <w:p w:rsidR="002C03F8" w:rsidRPr="00E37DBB" w:rsidRDefault="002C03F8" w:rsidP="00AB6A01">
            <w:pPr>
              <w:jc w:val="center"/>
              <w:textAlignment w:val="center"/>
              <w:rPr>
                <w:rFonts w:ascii="Arial" w:eastAsia="Times New Roman" w:hAnsi="Arial" w:cs="Arial"/>
                <w:color w:val="0000FF"/>
                <w:sz w:val="28"/>
                <w:szCs w:val="28"/>
                <w:lang w:val="ru-RU" w:eastAsia="ru-RU"/>
              </w:rPr>
            </w:pPr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val="ru-RU" w:eastAsia="ru-RU"/>
              </w:rPr>
              <w:t>Помощь</w:t>
            </w:r>
          </w:p>
          <w:p w:rsidR="002C03F8" w:rsidRPr="00E37DBB" w:rsidRDefault="002C03F8" w:rsidP="00AB6A01">
            <w:pPr>
              <w:jc w:val="center"/>
              <w:textAlignment w:val="center"/>
              <w:rPr>
                <w:rFonts w:ascii="Arial" w:eastAsia="Times New Roman" w:hAnsi="Arial" w:cs="Arial"/>
                <w:color w:val="0000FF"/>
                <w:sz w:val="28"/>
                <w:szCs w:val="28"/>
                <w:lang w:val="ru-RU" w:eastAsia="ru-RU"/>
              </w:rPr>
            </w:pPr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val="ru-RU" w:eastAsia="ru-RU"/>
              </w:rPr>
              <w:t xml:space="preserve">от первичной профсоюзной организации </w:t>
            </w:r>
          </w:p>
        </w:tc>
        <w:tc>
          <w:tcPr>
            <w:tcW w:w="1701" w:type="dxa"/>
            <w:vAlign w:val="center"/>
          </w:tcPr>
          <w:p w:rsidR="002C03F8" w:rsidRPr="00E37DBB" w:rsidRDefault="002C03F8" w:rsidP="00AB6A01">
            <w:pPr>
              <w:jc w:val="center"/>
              <w:textAlignment w:val="center"/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eastAsia="ru-RU"/>
              </w:rPr>
              <w:t>Помощь</w:t>
            </w:r>
            <w:proofErr w:type="spellEnd"/>
          </w:p>
          <w:p w:rsidR="002C03F8" w:rsidRPr="00E37DBB" w:rsidRDefault="002C03F8" w:rsidP="00AB6A01">
            <w:pPr>
              <w:jc w:val="center"/>
              <w:textAlignment w:val="center"/>
              <w:rPr>
                <w:rFonts w:ascii="Arial" w:eastAsia="Times New Roman" w:hAnsi="Arial" w:cs="Arial"/>
                <w:color w:val="0000FF"/>
                <w:sz w:val="28"/>
                <w:szCs w:val="28"/>
                <w:lang w:eastAsia="ru-RU"/>
              </w:rPr>
            </w:pPr>
            <w:proofErr w:type="spellStart"/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eastAsia="ru-RU"/>
              </w:rPr>
              <w:t>от</w:t>
            </w:r>
            <w:proofErr w:type="spellEnd"/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eastAsia="ru-RU"/>
              </w:rPr>
              <w:t>нанимателя</w:t>
            </w:r>
            <w:proofErr w:type="spellEnd"/>
          </w:p>
        </w:tc>
        <w:tc>
          <w:tcPr>
            <w:tcW w:w="1560" w:type="dxa"/>
            <w:vAlign w:val="center"/>
          </w:tcPr>
          <w:p w:rsidR="002C03F8" w:rsidRPr="00E37DBB" w:rsidRDefault="002C03F8" w:rsidP="00AB6A01">
            <w:pPr>
              <w:jc w:val="center"/>
              <w:textAlignment w:val="center"/>
              <w:rPr>
                <w:rFonts w:ascii="Arial" w:eastAsia="Times New Roman" w:hAnsi="Arial" w:cs="Arial"/>
                <w:color w:val="0000FF"/>
                <w:sz w:val="28"/>
                <w:szCs w:val="28"/>
                <w:lang w:val="ru-RU" w:eastAsia="ru-RU"/>
              </w:rPr>
            </w:pPr>
            <w:r w:rsidRPr="00E37DBB">
              <w:rPr>
                <w:rFonts w:ascii="Times New Roman" w:eastAsiaTheme="minorEastAsia" w:hAnsi="Times New Roman"/>
                <w:color w:val="0000FF"/>
                <w:kern w:val="24"/>
                <w:sz w:val="28"/>
                <w:szCs w:val="28"/>
                <w:lang w:val="ru-RU" w:eastAsia="ru-RU"/>
              </w:rPr>
              <w:t>Стоимость путевки с учетом скидки и помощи</w:t>
            </w:r>
          </w:p>
        </w:tc>
      </w:tr>
      <w:tr w:rsidR="002C03F8" w:rsidRPr="00E37DBB" w:rsidTr="002C03F8">
        <w:trPr>
          <w:trHeight w:val="817"/>
        </w:trPr>
        <w:tc>
          <w:tcPr>
            <w:tcW w:w="1986" w:type="dxa"/>
          </w:tcPr>
          <w:p w:rsidR="002C03F8" w:rsidRPr="0033138C" w:rsidRDefault="002C03F8" w:rsidP="00AB6A01">
            <w:pPr>
              <w:jc w:val="center"/>
              <w:textAlignment w:val="center"/>
              <w:rPr>
                <w:rFonts w:ascii="Times New Roman" w:eastAsiaTheme="minorEastAsia" w:hAnsi="Times New Roman"/>
                <w:color w:val="0000FF"/>
                <w:kern w:val="24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</w:tcPr>
          <w:p w:rsidR="002C03F8" w:rsidRPr="002C03F8" w:rsidRDefault="002C03F8" w:rsidP="00AB6A01">
            <w:pPr>
              <w:jc w:val="center"/>
              <w:textAlignment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C03F8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Санатории ФПБ</w:t>
            </w:r>
          </w:p>
          <w:p w:rsidR="002C03F8" w:rsidRPr="002C03F8" w:rsidRDefault="0012505C" w:rsidP="00AB6A01">
            <w:pPr>
              <w:jc w:val="center"/>
              <w:textAlignment w:val="center"/>
              <w:rPr>
                <w:rFonts w:ascii="Times New Roman" w:eastAsiaTheme="minorEastAsia" w:hAnsi="Times New Roman"/>
                <w:color w:val="FF0000"/>
                <w:kern w:val="24"/>
                <w:sz w:val="24"/>
                <w:szCs w:val="24"/>
                <w:lang w:val="ru-RU" w:eastAsia="ru-RU"/>
              </w:rPr>
            </w:pPr>
            <w:hyperlink r:id="rId6" w:history="1">
              <w:r w:rsidR="002C03F8" w:rsidRPr="00E37DBB">
                <w:rPr>
                  <w:rStyle w:val="a4"/>
                  <w:sz w:val="24"/>
                  <w:szCs w:val="24"/>
                </w:rPr>
                <w:t>www</w:t>
              </w:r>
              <w:r w:rsidR="002C03F8" w:rsidRPr="002C03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C03F8" w:rsidRPr="00E37D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kurort</w:t>
              </w:r>
              <w:proofErr w:type="spellEnd"/>
              <w:r w:rsidR="002C03F8" w:rsidRPr="002C03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C03F8" w:rsidRPr="00E37D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by</w:t>
              </w:r>
            </w:hyperlink>
          </w:p>
        </w:tc>
        <w:tc>
          <w:tcPr>
            <w:tcW w:w="2268" w:type="dxa"/>
          </w:tcPr>
          <w:p w:rsidR="002C03F8" w:rsidRPr="00E37DBB" w:rsidRDefault="002C03F8" w:rsidP="00AB6A01">
            <w:pPr>
              <w:jc w:val="center"/>
              <w:textAlignment w:val="center"/>
              <w:rPr>
                <w:rFonts w:ascii="Times New Roman" w:eastAsiaTheme="minorEastAsia" w:hAnsi="Times New Roman"/>
                <w:color w:val="0000FF"/>
                <w:kern w:val="24"/>
                <w:sz w:val="24"/>
                <w:szCs w:val="24"/>
                <w:lang w:val="ru-RU" w:eastAsia="ru-RU"/>
              </w:rPr>
            </w:pPr>
            <w:r w:rsidRPr="00E37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7 базовых величин, но не более 25 % от стоимости путевки</w:t>
            </w:r>
          </w:p>
        </w:tc>
        <w:tc>
          <w:tcPr>
            <w:tcW w:w="1984" w:type="dxa"/>
          </w:tcPr>
          <w:p w:rsidR="002C03F8" w:rsidRPr="00E37DBB" w:rsidRDefault="002C03F8" w:rsidP="00AB6A01">
            <w:pPr>
              <w:jc w:val="center"/>
              <w:textAlignment w:val="center"/>
              <w:rPr>
                <w:rFonts w:ascii="Times New Roman" w:eastAsiaTheme="minorEastAsia" w:hAnsi="Times New Roman"/>
                <w:color w:val="0000FF"/>
                <w:kern w:val="24"/>
                <w:sz w:val="24"/>
                <w:szCs w:val="24"/>
                <w:lang w:eastAsia="ru-RU"/>
              </w:rPr>
            </w:pPr>
            <w:proofErr w:type="spellStart"/>
            <w:r w:rsidRPr="00E37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</w:t>
            </w:r>
            <w:proofErr w:type="spellEnd"/>
            <w:r w:rsidRPr="00E37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решению</w:t>
            </w:r>
            <w:proofErr w:type="spellEnd"/>
            <w:r w:rsidRPr="00E37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профсоюзного</w:t>
            </w:r>
            <w:proofErr w:type="spellEnd"/>
            <w:r w:rsidRPr="00E37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органа</w:t>
            </w:r>
            <w:proofErr w:type="spellEnd"/>
          </w:p>
        </w:tc>
        <w:tc>
          <w:tcPr>
            <w:tcW w:w="1701" w:type="dxa"/>
          </w:tcPr>
          <w:p w:rsidR="002C03F8" w:rsidRPr="00E37DBB" w:rsidRDefault="002C03F8" w:rsidP="00AB6A01">
            <w:pPr>
              <w:jc w:val="center"/>
              <w:textAlignment w:val="center"/>
              <w:rPr>
                <w:rFonts w:ascii="Times New Roman" w:eastAsiaTheme="minorEastAsia" w:hAnsi="Times New Roman"/>
                <w:color w:val="0000FF"/>
                <w:kern w:val="24"/>
                <w:sz w:val="24"/>
                <w:szCs w:val="24"/>
                <w:lang w:eastAsia="ru-RU"/>
              </w:rPr>
            </w:pPr>
            <w:proofErr w:type="spellStart"/>
            <w:r w:rsidRPr="00E37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</w:t>
            </w:r>
            <w:proofErr w:type="spellEnd"/>
            <w:r w:rsidRPr="00E37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Коллек-тивному</w:t>
            </w:r>
            <w:proofErr w:type="spellEnd"/>
            <w:r w:rsidRPr="00E37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договору</w:t>
            </w:r>
            <w:proofErr w:type="spellEnd"/>
          </w:p>
        </w:tc>
        <w:tc>
          <w:tcPr>
            <w:tcW w:w="1560" w:type="dxa"/>
          </w:tcPr>
          <w:p w:rsidR="002C03F8" w:rsidRPr="00E37DBB" w:rsidRDefault="002C03F8" w:rsidP="00AB6A01">
            <w:pPr>
              <w:jc w:val="center"/>
              <w:textAlignment w:val="center"/>
              <w:rPr>
                <w:rFonts w:ascii="Times New Roman" w:eastAsiaTheme="minorEastAsia" w:hAnsi="Times New Roman"/>
                <w:b/>
                <w:color w:val="0000FF"/>
                <w:kern w:val="24"/>
                <w:sz w:val="24"/>
                <w:szCs w:val="24"/>
                <w:lang w:eastAsia="ru-RU"/>
              </w:rPr>
            </w:pPr>
          </w:p>
        </w:tc>
      </w:tr>
      <w:tr w:rsidR="002C03F8" w:rsidTr="002C03F8">
        <w:tc>
          <w:tcPr>
            <w:tcW w:w="1986" w:type="dxa"/>
          </w:tcPr>
          <w:p w:rsidR="0033138C" w:rsidRPr="0033138C" w:rsidRDefault="0033138C" w:rsidP="003313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313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3313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комнатный</w:t>
            </w:r>
            <w:proofErr w:type="spellEnd"/>
          </w:p>
          <w:p w:rsidR="0033138C" w:rsidRPr="0033138C" w:rsidRDefault="0033138C" w:rsidP="003313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313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3313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местный</w:t>
            </w:r>
            <w:proofErr w:type="spellEnd"/>
            <w:r w:rsidRPr="003313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313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номер</w:t>
            </w:r>
            <w:proofErr w:type="spellEnd"/>
          </w:p>
          <w:p w:rsidR="002C03F8" w:rsidRPr="00763654" w:rsidRDefault="0033138C" w:rsidP="0033138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3138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СИНГЛ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 </w:t>
            </w:r>
            <w:r w:rsidR="002C03F8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1540,0</w:t>
            </w:r>
          </w:p>
        </w:tc>
        <w:tc>
          <w:tcPr>
            <w:tcW w:w="1842" w:type="dxa"/>
          </w:tcPr>
          <w:p w:rsidR="002C03F8" w:rsidRPr="003D27B6" w:rsidRDefault="002C03F8" w:rsidP="00AB6A01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46F0D">
              <w:rPr>
                <w:rFonts w:ascii="Times New Roman" w:hAnsi="Times New Roman" w:cs="Times New Roman"/>
                <w:b/>
                <w:sz w:val="40"/>
                <w:szCs w:val="40"/>
              </w:rPr>
              <w:t>385,0</w:t>
            </w:r>
          </w:p>
        </w:tc>
        <w:tc>
          <w:tcPr>
            <w:tcW w:w="2268" w:type="dxa"/>
          </w:tcPr>
          <w:p w:rsidR="002C03F8" w:rsidRPr="00763654" w:rsidRDefault="002C03F8" w:rsidP="00AB6A01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315,0</w:t>
            </w:r>
          </w:p>
        </w:tc>
        <w:tc>
          <w:tcPr>
            <w:tcW w:w="1984" w:type="dxa"/>
          </w:tcPr>
          <w:p w:rsidR="002C03F8" w:rsidRPr="0033138C" w:rsidRDefault="0033138C" w:rsidP="00AB6A01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3138C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ru-RU" w:eastAsia="ru-RU"/>
              </w:rPr>
              <w:t>от 0 до 262,5</w:t>
            </w:r>
          </w:p>
        </w:tc>
        <w:tc>
          <w:tcPr>
            <w:tcW w:w="1701" w:type="dxa"/>
          </w:tcPr>
          <w:p w:rsidR="002C03F8" w:rsidRPr="001F5665" w:rsidRDefault="002C03F8" w:rsidP="00AB6A01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C03F8" w:rsidRPr="001873B1" w:rsidRDefault="002C03F8" w:rsidP="00AB6A01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873B1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840,0</w:t>
            </w:r>
          </w:p>
        </w:tc>
      </w:tr>
      <w:tr w:rsidR="002C03F8" w:rsidTr="002C03F8">
        <w:tc>
          <w:tcPr>
            <w:tcW w:w="1986" w:type="dxa"/>
          </w:tcPr>
          <w:p w:rsidR="0033138C" w:rsidRPr="0033138C" w:rsidRDefault="0033138C" w:rsidP="003313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3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комнатный</w:t>
            </w:r>
          </w:p>
          <w:p w:rsidR="0033138C" w:rsidRPr="0033138C" w:rsidRDefault="0033138C" w:rsidP="003313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3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местный номер</w:t>
            </w:r>
          </w:p>
          <w:p w:rsidR="002C03F8" w:rsidRDefault="0033138C" w:rsidP="0033138C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ТВИН (</w:t>
            </w:r>
            <w:proofErr w:type="spellStart"/>
            <w:r w:rsidRPr="003313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эконом</w:t>
            </w:r>
            <w:proofErr w:type="spellEnd"/>
            <w:r w:rsidRPr="003313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33138C" w:rsidRDefault="0012505C" w:rsidP="0033138C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1050,0</w:t>
            </w:r>
          </w:p>
        </w:tc>
        <w:tc>
          <w:tcPr>
            <w:tcW w:w="1842" w:type="dxa"/>
          </w:tcPr>
          <w:p w:rsidR="002C03F8" w:rsidRPr="00D46F0D" w:rsidRDefault="0033138C" w:rsidP="00AB6A01">
            <w:pPr>
              <w:jc w:val="center"/>
              <w:textAlignment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262,5</w:t>
            </w:r>
          </w:p>
        </w:tc>
        <w:tc>
          <w:tcPr>
            <w:tcW w:w="2268" w:type="dxa"/>
          </w:tcPr>
          <w:p w:rsidR="002C03F8" w:rsidRDefault="0033138C" w:rsidP="00AB6A01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262,5</w:t>
            </w:r>
          </w:p>
        </w:tc>
        <w:tc>
          <w:tcPr>
            <w:tcW w:w="1984" w:type="dxa"/>
          </w:tcPr>
          <w:p w:rsidR="002C03F8" w:rsidRPr="0033138C" w:rsidRDefault="0033138C" w:rsidP="00AB6A01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ru-RU" w:eastAsia="ru-RU"/>
              </w:rPr>
            </w:pPr>
            <w:r w:rsidRPr="0033138C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ru-RU" w:eastAsia="ru-RU"/>
              </w:rPr>
              <w:t>от 0 до 262,5</w:t>
            </w:r>
          </w:p>
        </w:tc>
        <w:tc>
          <w:tcPr>
            <w:tcW w:w="1701" w:type="dxa"/>
          </w:tcPr>
          <w:p w:rsidR="002C03F8" w:rsidRPr="001F5665" w:rsidRDefault="002C03F8" w:rsidP="00AB6A01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138C" w:rsidRPr="0033138C" w:rsidRDefault="0012505C" w:rsidP="0033138C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ru-RU" w:eastAsia="ru-RU"/>
              </w:rPr>
              <w:t>525,</w:t>
            </w:r>
            <w:bookmarkStart w:id="0" w:name="_GoBack"/>
            <w:bookmarkEnd w:id="0"/>
            <w:r w:rsidR="0033138C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ru-RU" w:eastAsia="ru-RU"/>
              </w:rPr>
              <w:t>0</w:t>
            </w:r>
          </w:p>
        </w:tc>
      </w:tr>
    </w:tbl>
    <w:p w:rsidR="002C03F8" w:rsidRDefault="002C03F8" w:rsidP="001F5665">
      <w:pPr>
        <w:spacing w:after="0" w:line="240" w:lineRule="auto"/>
        <w:ind w:left="-284"/>
        <w:jc w:val="center"/>
        <w:textAlignment w:val="center"/>
        <w:rPr>
          <w:rFonts w:ascii="Times New Roman" w:eastAsia="+mn-ea" w:hAnsi="Times New Roman" w:cs="+mn-cs"/>
          <w:bCs/>
          <w:color w:val="0000FF"/>
          <w:kern w:val="24"/>
          <w:sz w:val="40"/>
          <w:szCs w:val="40"/>
          <w:lang w:eastAsia="ru-RU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647487" behindDoc="1" locked="0" layoutInCell="1" allowOverlap="1" wp14:anchorId="06252CF7" wp14:editId="5B3AA977">
            <wp:simplePos x="0" y="0"/>
            <wp:positionH relativeFrom="page">
              <wp:posOffset>0</wp:posOffset>
            </wp:positionH>
            <wp:positionV relativeFrom="paragraph">
              <wp:posOffset>8890</wp:posOffset>
            </wp:positionV>
            <wp:extent cx="7870398" cy="4857750"/>
            <wp:effectExtent l="0" t="0" r="0" b="0"/>
            <wp:wrapNone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77"/>
                    <a:stretch/>
                  </pic:blipFill>
                  <pic:spPr bwMode="auto">
                    <a:xfrm>
                      <a:off x="0" y="0"/>
                      <a:ext cx="7873980" cy="4859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03F8" w:rsidRPr="001F5665" w:rsidRDefault="002C03F8" w:rsidP="001F5665">
      <w:pPr>
        <w:spacing w:after="0" w:line="240" w:lineRule="auto"/>
        <w:ind w:left="-284"/>
        <w:jc w:val="center"/>
        <w:textAlignment w:val="center"/>
        <w:rPr>
          <w:rFonts w:ascii="Times New Roman" w:eastAsia="Times New Roman" w:hAnsi="Times New Roman" w:cs="Times New Roman"/>
          <w:color w:val="0000FF"/>
          <w:sz w:val="40"/>
          <w:szCs w:val="40"/>
          <w:lang w:eastAsia="ru-RU"/>
        </w:rPr>
      </w:pPr>
    </w:p>
    <w:sectPr w:rsidR="002C03F8" w:rsidRPr="001F5665" w:rsidSect="009E50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DE"/>
    <w:rsid w:val="0000242A"/>
    <w:rsid w:val="000500DE"/>
    <w:rsid w:val="00052613"/>
    <w:rsid w:val="000D423A"/>
    <w:rsid w:val="0012505C"/>
    <w:rsid w:val="001435B4"/>
    <w:rsid w:val="00182983"/>
    <w:rsid w:val="001873B1"/>
    <w:rsid w:val="001F5665"/>
    <w:rsid w:val="00255974"/>
    <w:rsid w:val="00274E31"/>
    <w:rsid w:val="002C03F8"/>
    <w:rsid w:val="0033138C"/>
    <w:rsid w:val="00344195"/>
    <w:rsid w:val="00363265"/>
    <w:rsid w:val="0038195B"/>
    <w:rsid w:val="003D27B6"/>
    <w:rsid w:val="004310D9"/>
    <w:rsid w:val="00464DE1"/>
    <w:rsid w:val="00470211"/>
    <w:rsid w:val="004B1C0B"/>
    <w:rsid w:val="005254CC"/>
    <w:rsid w:val="005D750B"/>
    <w:rsid w:val="006368C2"/>
    <w:rsid w:val="00723AF0"/>
    <w:rsid w:val="00725A38"/>
    <w:rsid w:val="007300D4"/>
    <w:rsid w:val="00763654"/>
    <w:rsid w:val="007C2BDF"/>
    <w:rsid w:val="00840FF8"/>
    <w:rsid w:val="0087788B"/>
    <w:rsid w:val="008C6F7C"/>
    <w:rsid w:val="00966089"/>
    <w:rsid w:val="009D261F"/>
    <w:rsid w:val="009E50D2"/>
    <w:rsid w:val="00A95976"/>
    <w:rsid w:val="00B02641"/>
    <w:rsid w:val="00BC4747"/>
    <w:rsid w:val="00CF6A7A"/>
    <w:rsid w:val="00DA104A"/>
    <w:rsid w:val="00E87ECD"/>
    <w:rsid w:val="00E95988"/>
    <w:rsid w:val="00F5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c0,#99d969"/>
    </o:shapedefaults>
    <o:shapelayout v:ext="edit">
      <o:idmap v:ext="edit" data="1"/>
    </o:shapelayout>
  </w:shapeDefaults>
  <w:decimalSymbol w:val=","/>
  <w:listSeparator w:val=";"/>
  <w14:docId w14:val="2DE8D32E"/>
  <w15:docId w15:val="{341CD1A3-C2FE-4306-807F-A036D33A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8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73B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C474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2C03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3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1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rort.b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Лойко</dc:creator>
  <cp:lastModifiedBy>Павлушкина Любовь Владимировна</cp:lastModifiedBy>
  <cp:revision>5</cp:revision>
  <cp:lastPrinted>2026-04-02T11:45:00Z</cp:lastPrinted>
  <dcterms:created xsi:type="dcterms:W3CDTF">2026-04-02T10:12:00Z</dcterms:created>
  <dcterms:modified xsi:type="dcterms:W3CDTF">2026-04-02T11:48:00Z</dcterms:modified>
</cp:coreProperties>
</file>